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E57A" w14:textId="79349CB6" w:rsidR="00634734" w:rsidRPr="004E45AF" w:rsidRDefault="006D0A74" w:rsidP="00634734">
      <w:pPr>
        <w:rPr>
          <w:b/>
          <w:bCs/>
          <w:sz w:val="18"/>
          <w:szCs w:val="18"/>
        </w:rPr>
      </w:pPr>
      <w:r w:rsidRPr="004E45AF">
        <w:rPr>
          <w:b/>
          <w:bCs/>
          <w:sz w:val="18"/>
          <w:szCs w:val="18"/>
        </w:rPr>
        <w:t>COVID-19</w:t>
      </w:r>
    </w:p>
    <w:p w14:paraId="726CEF05" w14:textId="32C8D7D9" w:rsidR="006D0A74" w:rsidRPr="004E45AF" w:rsidRDefault="00426980" w:rsidP="00634734">
      <w:pPr>
        <w:rPr>
          <w:b/>
          <w:bCs/>
          <w:sz w:val="18"/>
          <w:szCs w:val="18"/>
        </w:rPr>
      </w:pPr>
      <w:r w:rsidRPr="004E45AF">
        <w:rPr>
          <w:b/>
          <w:bCs/>
          <w:sz w:val="18"/>
          <w:szCs w:val="18"/>
        </w:rPr>
        <w:t>Helpful Links</w:t>
      </w:r>
    </w:p>
    <w:p w14:paraId="1A2801FD" w14:textId="0BE0F931" w:rsidR="006D0A74" w:rsidRPr="004E45AF" w:rsidRDefault="006D0A74" w:rsidP="00634734">
      <w:pPr>
        <w:rPr>
          <w:b/>
          <w:bCs/>
          <w:sz w:val="18"/>
          <w:szCs w:val="18"/>
        </w:rPr>
      </w:pPr>
    </w:p>
    <w:p w14:paraId="5F2228D9" w14:textId="06B5C66E" w:rsidR="002F1758" w:rsidRPr="004E45AF" w:rsidRDefault="00426980" w:rsidP="00426980">
      <w:pPr>
        <w:rPr>
          <w:color w:val="auto"/>
          <w:sz w:val="18"/>
          <w:szCs w:val="18"/>
          <w:shd w:val="clear" w:color="auto" w:fill="FFFFFF"/>
        </w:rPr>
      </w:pPr>
      <w:r w:rsidRPr="004E45AF">
        <w:rPr>
          <w:color w:val="auto"/>
          <w:sz w:val="18"/>
          <w:szCs w:val="18"/>
          <w:shd w:val="clear" w:color="auto" w:fill="FFFFFF"/>
        </w:rPr>
        <w:t>We have compiled, and will continue to update, a list of helpful links for you and your business:</w:t>
      </w:r>
    </w:p>
    <w:p w14:paraId="7B533F19" w14:textId="77777777" w:rsidR="002F1758" w:rsidRPr="004E45AF" w:rsidRDefault="002F1758" w:rsidP="00426980">
      <w:pPr>
        <w:rPr>
          <w:b/>
          <w:bCs/>
          <w:color w:val="auto"/>
          <w:sz w:val="18"/>
          <w:szCs w:val="18"/>
          <w:shd w:val="clear" w:color="auto" w:fill="FFFFFF"/>
        </w:rPr>
      </w:pPr>
    </w:p>
    <w:p w14:paraId="023267E6" w14:textId="3C85FD4D" w:rsidR="002F1758" w:rsidRPr="004E45AF" w:rsidRDefault="002F1758" w:rsidP="00426980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  <w:r w:rsidRPr="004E45AF">
        <w:rPr>
          <w:b/>
          <w:bCs/>
          <w:color w:val="auto"/>
          <w:sz w:val="18"/>
          <w:szCs w:val="18"/>
          <w:u w:val="single"/>
          <w:shd w:val="clear" w:color="auto" w:fill="FFFFFF"/>
        </w:rPr>
        <w:t>CBILS</w:t>
      </w:r>
    </w:p>
    <w:p w14:paraId="6983A34F" w14:textId="77777777" w:rsidR="002F1758" w:rsidRPr="004E45AF" w:rsidRDefault="002F1758" w:rsidP="002F1758">
      <w:pPr>
        <w:rPr>
          <w:color w:val="auto"/>
          <w:sz w:val="18"/>
          <w:szCs w:val="18"/>
          <w:shd w:val="clear" w:color="auto" w:fill="FFFFFF"/>
        </w:rPr>
      </w:pPr>
    </w:p>
    <w:p w14:paraId="3A4DC537" w14:textId="1F28564E" w:rsidR="002F1758" w:rsidRPr="002F1758" w:rsidRDefault="002F1758" w:rsidP="002F1758">
      <w:pPr>
        <w:rPr>
          <w:color w:val="auto"/>
          <w:sz w:val="18"/>
          <w:szCs w:val="18"/>
          <w:shd w:val="clear" w:color="auto" w:fill="FFFFFF"/>
        </w:rPr>
      </w:pPr>
      <w:r w:rsidRPr="002F1758">
        <w:rPr>
          <w:color w:val="auto"/>
          <w:sz w:val="18"/>
          <w:szCs w:val="18"/>
          <w:shd w:val="clear" w:color="auto" w:fill="FFFFFF"/>
        </w:rPr>
        <w:t>Businesses need to approach </w:t>
      </w:r>
      <w:hyperlink r:id="rId5" w:tgtFrame="_blank" w:history="1">
        <w:r w:rsidRPr="002F1758">
          <w:rPr>
            <w:rStyle w:val="Hyperlink"/>
            <w:sz w:val="18"/>
            <w:szCs w:val="18"/>
            <w:shd w:val="clear" w:color="auto" w:fill="FFFFFF"/>
          </w:rPr>
          <w:t>participating banks and lenders</w:t>
        </w:r>
      </w:hyperlink>
      <w:r w:rsidRPr="002F1758">
        <w:rPr>
          <w:color w:val="auto"/>
          <w:sz w:val="18"/>
          <w:szCs w:val="18"/>
          <w:shd w:val="clear" w:color="auto" w:fill="FFFFFF"/>
        </w:rPr>
        <w:t> to apply.</w:t>
      </w:r>
    </w:p>
    <w:p w14:paraId="26771C4A" w14:textId="77777777" w:rsidR="002F1758" w:rsidRPr="004E45AF" w:rsidRDefault="002F1758" w:rsidP="002F1758">
      <w:pPr>
        <w:rPr>
          <w:color w:val="auto"/>
          <w:sz w:val="18"/>
          <w:szCs w:val="18"/>
          <w:shd w:val="clear" w:color="auto" w:fill="FFFFFF"/>
        </w:rPr>
      </w:pPr>
    </w:p>
    <w:p w14:paraId="5E0021D4" w14:textId="3C33B36C" w:rsidR="002F1758" w:rsidRPr="002F1758" w:rsidRDefault="002F1758" w:rsidP="002F1758">
      <w:pPr>
        <w:rPr>
          <w:color w:val="auto"/>
          <w:sz w:val="18"/>
          <w:szCs w:val="18"/>
          <w:shd w:val="clear" w:color="auto" w:fill="FFFFFF"/>
        </w:rPr>
      </w:pPr>
      <w:r w:rsidRPr="002F1758">
        <w:rPr>
          <w:color w:val="auto"/>
          <w:sz w:val="18"/>
          <w:szCs w:val="18"/>
          <w:shd w:val="clear" w:color="auto" w:fill="FFFFFF"/>
        </w:rPr>
        <w:t>For more information about this scheme visit the </w:t>
      </w:r>
      <w:hyperlink r:id="rId6" w:tgtFrame="_blank" w:history="1">
        <w:r w:rsidRPr="002F1758">
          <w:rPr>
            <w:rStyle w:val="Hyperlink"/>
            <w:sz w:val="18"/>
            <w:szCs w:val="18"/>
            <w:shd w:val="clear" w:color="auto" w:fill="FFFFFF"/>
          </w:rPr>
          <w:t>British Business Bank website.</w:t>
        </w:r>
      </w:hyperlink>
    </w:p>
    <w:p w14:paraId="068A29E1" w14:textId="385D271F" w:rsidR="002F1758" w:rsidRDefault="002F1758" w:rsidP="002F1758">
      <w:pPr>
        <w:rPr>
          <w:color w:val="auto"/>
          <w:sz w:val="18"/>
          <w:szCs w:val="18"/>
          <w:shd w:val="clear" w:color="auto" w:fill="FFFFFF"/>
        </w:rPr>
      </w:pPr>
    </w:p>
    <w:p w14:paraId="68B2B2A4" w14:textId="77777777" w:rsidR="00C44661" w:rsidRPr="004E45AF" w:rsidRDefault="00C44661" w:rsidP="002F1758">
      <w:pPr>
        <w:rPr>
          <w:color w:val="auto"/>
          <w:sz w:val="18"/>
          <w:szCs w:val="18"/>
          <w:shd w:val="clear" w:color="auto" w:fill="FFFFFF"/>
        </w:rPr>
      </w:pPr>
    </w:p>
    <w:p w14:paraId="24422536" w14:textId="75FF1D7C" w:rsidR="00AB3B3C" w:rsidRPr="004E45AF" w:rsidRDefault="00AB3B3C" w:rsidP="00AB3B3C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  <w:r w:rsidRPr="004E45AF">
        <w:rPr>
          <w:b/>
          <w:bCs/>
          <w:color w:val="auto"/>
          <w:sz w:val="18"/>
          <w:szCs w:val="18"/>
          <w:u w:val="single"/>
          <w:shd w:val="clear" w:color="auto" w:fill="FFFFFF"/>
        </w:rPr>
        <w:t xml:space="preserve">CJRS (Coronavirus Job Retention Scheme) </w:t>
      </w:r>
    </w:p>
    <w:p w14:paraId="445B3142" w14:textId="77777777" w:rsidR="00AB3B3C" w:rsidRPr="00AB3B3C" w:rsidRDefault="00AB3B3C" w:rsidP="00AB3B3C">
      <w:pPr>
        <w:rPr>
          <w:color w:val="auto"/>
          <w:sz w:val="18"/>
          <w:szCs w:val="18"/>
          <w:shd w:val="clear" w:color="auto" w:fill="FFFFFF"/>
        </w:rPr>
      </w:pPr>
    </w:p>
    <w:p w14:paraId="4AA1DD05" w14:textId="1BAB13CA" w:rsidR="00AB3B3C" w:rsidRDefault="00EC7579" w:rsidP="00AB3B3C">
      <w:pPr>
        <w:rPr>
          <w:color w:val="auto"/>
          <w:sz w:val="18"/>
          <w:szCs w:val="18"/>
          <w:shd w:val="clear" w:color="auto" w:fill="FFFFFF"/>
        </w:rPr>
      </w:pPr>
      <w:hyperlink r:id="rId7" w:history="1">
        <w:r w:rsidR="00AB3B3C" w:rsidRPr="004E45AF">
          <w:rPr>
            <w:rStyle w:val="Hyperlink"/>
            <w:sz w:val="18"/>
            <w:szCs w:val="18"/>
            <w:shd w:val="clear" w:color="auto" w:fill="FFFFFF"/>
          </w:rPr>
          <w:t>Click here</w:t>
        </w:r>
      </w:hyperlink>
      <w:r w:rsidR="00AB3B3C" w:rsidRPr="004E45AF">
        <w:rPr>
          <w:color w:val="auto"/>
          <w:sz w:val="18"/>
          <w:szCs w:val="18"/>
          <w:shd w:val="clear" w:color="auto" w:fill="FFFFFF"/>
        </w:rPr>
        <w:t xml:space="preserve"> </w:t>
      </w:r>
      <w:r w:rsidR="00AB3B3C" w:rsidRPr="00AB3B3C">
        <w:rPr>
          <w:color w:val="auto"/>
          <w:sz w:val="18"/>
          <w:szCs w:val="18"/>
          <w:shd w:val="clear" w:color="auto" w:fill="FFFFFF"/>
        </w:rPr>
        <w:t xml:space="preserve">for </w:t>
      </w:r>
      <w:r w:rsidR="00AB3B3C" w:rsidRPr="004E45AF">
        <w:rPr>
          <w:color w:val="auto"/>
          <w:sz w:val="18"/>
          <w:szCs w:val="18"/>
          <w:shd w:val="clear" w:color="auto" w:fill="FFFFFF"/>
        </w:rPr>
        <w:t xml:space="preserve">UK Government </w:t>
      </w:r>
      <w:r w:rsidR="00AB3B3C" w:rsidRPr="00AB3B3C">
        <w:rPr>
          <w:color w:val="auto"/>
          <w:sz w:val="18"/>
          <w:szCs w:val="18"/>
          <w:shd w:val="clear" w:color="auto" w:fill="FFFFFF"/>
        </w:rPr>
        <w:t>information about the Coronavirus Job Retention Scheme</w:t>
      </w:r>
      <w:r w:rsidR="00AB3B3C" w:rsidRPr="004E45AF">
        <w:rPr>
          <w:color w:val="auto"/>
          <w:sz w:val="18"/>
          <w:szCs w:val="18"/>
          <w:shd w:val="clear" w:color="auto" w:fill="FFFFFF"/>
        </w:rPr>
        <w:t>.</w:t>
      </w:r>
    </w:p>
    <w:p w14:paraId="0D22EF72" w14:textId="1E4762F2" w:rsidR="005A2BBC" w:rsidRDefault="005A2BBC" w:rsidP="00AB3B3C">
      <w:pPr>
        <w:rPr>
          <w:color w:val="auto"/>
          <w:sz w:val="18"/>
          <w:szCs w:val="18"/>
          <w:shd w:val="clear" w:color="auto" w:fill="FFFFFF"/>
        </w:rPr>
      </w:pPr>
    </w:p>
    <w:p w14:paraId="33AB9330" w14:textId="776BD173" w:rsidR="005A2BBC" w:rsidRDefault="005A2BBC" w:rsidP="00AB3B3C">
      <w:pPr>
        <w:rPr>
          <w:color w:val="auto"/>
          <w:sz w:val="18"/>
          <w:szCs w:val="18"/>
          <w:shd w:val="clear" w:color="auto" w:fill="FFFFFF"/>
        </w:rPr>
      </w:pPr>
      <w:r>
        <w:rPr>
          <w:color w:val="auto"/>
          <w:sz w:val="18"/>
          <w:szCs w:val="18"/>
          <w:shd w:val="clear" w:color="auto" w:fill="FFFFFF"/>
        </w:rPr>
        <w:t xml:space="preserve">There is also an additional step-by-step guide to applying </w:t>
      </w:r>
      <w:r w:rsidR="00C27E8F">
        <w:rPr>
          <w:color w:val="auto"/>
          <w:sz w:val="18"/>
          <w:szCs w:val="18"/>
          <w:shd w:val="clear" w:color="auto" w:fill="FFFFFF"/>
        </w:rPr>
        <w:t xml:space="preserve">for the </w:t>
      </w:r>
      <w:r w:rsidR="00205CD7">
        <w:rPr>
          <w:color w:val="auto"/>
          <w:sz w:val="18"/>
          <w:szCs w:val="18"/>
          <w:shd w:val="clear" w:color="auto" w:fill="FFFFFF"/>
        </w:rPr>
        <w:t xml:space="preserve">CJRS </w:t>
      </w:r>
      <w:r w:rsidR="00C27E8F">
        <w:rPr>
          <w:color w:val="auto"/>
          <w:sz w:val="18"/>
          <w:szCs w:val="18"/>
          <w:shd w:val="clear" w:color="auto" w:fill="FFFFFF"/>
        </w:rPr>
        <w:t xml:space="preserve">on the HMRC website - </w:t>
      </w:r>
      <w:hyperlink r:id="rId8" w:history="1">
        <w:r w:rsidRPr="00C27E8F">
          <w:rPr>
            <w:rStyle w:val="Hyperlink"/>
            <w:sz w:val="18"/>
            <w:szCs w:val="18"/>
            <w:shd w:val="clear" w:color="auto" w:fill="FFFFFF"/>
          </w:rPr>
          <w:t>here</w:t>
        </w:r>
      </w:hyperlink>
      <w:r w:rsidR="00C27E8F">
        <w:rPr>
          <w:color w:val="auto"/>
          <w:sz w:val="18"/>
          <w:szCs w:val="18"/>
          <w:shd w:val="clear" w:color="auto" w:fill="FFFFFF"/>
        </w:rPr>
        <w:t>.</w:t>
      </w:r>
      <w:r>
        <w:rPr>
          <w:color w:val="auto"/>
          <w:sz w:val="18"/>
          <w:szCs w:val="18"/>
          <w:shd w:val="clear" w:color="auto" w:fill="FFFFFF"/>
        </w:rPr>
        <w:t xml:space="preserve"> </w:t>
      </w:r>
    </w:p>
    <w:p w14:paraId="730F98EE" w14:textId="10E1AF5E" w:rsidR="004E45AF" w:rsidRDefault="004E45AF" w:rsidP="00AB3B3C">
      <w:pPr>
        <w:rPr>
          <w:color w:val="auto"/>
          <w:sz w:val="18"/>
          <w:szCs w:val="18"/>
          <w:shd w:val="clear" w:color="auto" w:fill="FFFFFF"/>
        </w:rPr>
      </w:pPr>
    </w:p>
    <w:p w14:paraId="3D115B47" w14:textId="77777777" w:rsidR="00457C67" w:rsidRDefault="00457C67" w:rsidP="00AB3B3C">
      <w:pPr>
        <w:rPr>
          <w:color w:val="auto"/>
          <w:sz w:val="18"/>
          <w:szCs w:val="18"/>
          <w:shd w:val="clear" w:color="auto" w:fill="FFFFFF"/>
        </w:rPr>
      </w:pPr>
    </w:p>
    <w:p w14:paraId="7E5F54A3" w14:textId="77777777" w:rsidR="00457C67" w:rsidRPr="004E45AF" w:rsidRDefault="00457C67" w:rsidP="00457C67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  <w:r w:rsidRPr="00AB3B3C">
        <w:rPr>
          <w:b/>
          <w:bCs/>
          <w:color w:val="auto"/>
          <w:sz w:val="18"/>
          <w:szCs w:val="18"/>
          <w:u w:val="single"/>
          <w:shd w:val="clear" w:color="auto" w:fill="FFFFFF"/>
        </w:rPr>
        <w:t>Self-employment Income Support Scheme</w:t>
      </w:r>
    </w:p>
    <w:p w14:paraId="2A3EE6A1" w14:textId="77777777" w:rsidR="00457C67" w:rsidRPr="00AB3B3C" w:rsidRDefault="00457C67" w:rsidP="00457C67">
      <w:pPr>
        <w:rPr>
          <w:color w:val="auto"/>
          <w:sz w:val="18"/>
          <w:szCs w:val="18"/>
          <w:shd w:val="clear" w:color="auto" w:fill="FFFFFF"/>
        </w:rPr>
      </w:pPr>
    </w:p>
    <w:p w14:paraId="4A227A3E" w14:textId="77777777" w:rsidR="00457C67" w:rsidRPr="004E45AF" w:rsidRDefault="00457C67" w:rsidP="00457C67">
      <w:pPr>
        <w:rPr>
          <w:color w:val="auto"/>
          <w:sz w:val="18"/>
          <w:szCs w:val="18"/>
          <w:shd w:val="clear" w:color="auto" w:fill="FFFFFF"/>
        </w:rPr>
      </w:pPr>
      <w:r w:rsidRPr="00AB3B3C">
        <w:rPr>
          <w:color w:val="auto"/>
          <w:sz w:val="18"/>
          <w:szCs w:val="18"/>
          <w:shd w:val="clear" w:color="auto" w:fill="FFFFFF"/>
        </w:rPr>
        <w:t>The Self-employment Income Support Scheme will support self-employed individuals (including members of partnerships) who have lost income due to coronavirus (COVID-19).</w:t>
      </w:r>
    </w:p>
    <w:p w14:paraId="27B86881" w14:textId="77777777" w:rsidR="00457C67" w:rsidRPr="004E45AF" w:rsidRDefault="00457C67" w:rsidP="00457C67">
      <w:pPr>
        <w:rPr>
          <w:color w:val="auto"/>
          <w:sz w:val="18"/>
          <w:szCs w:val="18"/>
          <w:shd w:val="clear" w:color="auto" w:fill="FFFFFF"/>
        </w:rPr>
      </w:pPr>
    </w:p>
    <w:p w14:paraId="688DD761" w14:textId="77777777" w:rsidR="00457C67" w:rsidRPr="004E45AF" w:rsidRDefault="00EC7579" w:rsidP="00457C67">
      <w:pPr>
        <w:rPr>
          <w:color w:val="auto"/>
          <w:sz w:val="18"/>
          <w:szCs w:val="18"/>
          <w:shd w:val="clear" w:color="auto" w:fill="FFFFFF"/>
        </w:rPr>
      </w:pPr>
      <w:hyperlink r:id="rId9" w:anchor="support-for-self-employed-through-the-self-employment-income-support-scheme" w:tgtFrame="_blank" w:history="1">
        <w:r w:rsidR="00457C67" w:rsidRPr="00AB3B3C">
          <w:rPr>
            <w:rStyle w:val="Hyperlink"/>
            <w:sz w:val="18"/>
            <w:szCs w:val="18"/>
            <w:shd w:val="clear" w:color="auto" w:fill="FFFFFF"/>
          </w:rPr>
          <w:t>Click here</w:t>
        </w:r>
      </w:hyperlink>
      <w:r w:rsidR="00457C67" w:rsidRPr="00AB3B3C">
        <w:rPr>
          <w:color w:val="auto"/>
          <w:sz w:val="18"/>
          <w:szCs w:val="18"/>
          <w:shd w:val="clear" w:color="auto" w:fill="FFFFFF"/>
        </w:rPr>
        <w:t> for more information</w:t>
      </w:r>
    </w:p>
    <w:p w14:paraId="30818C24" w14:textId="3661600C" w:rsidR="00C44661" w:rsidRDefault="00C44661" w:rsidP="00AB3B3C">
      <w:pPr>
        <w:rPr>
          <w:color w:val="auto"/>
          <w:sz w:val="18"/>
          <w:szCs w:val="18"/>
          <w:shd w:val="clear" w:color="auto" w:fill="FFFFFF"/>
        </w:rPr>
      </w:pPr>
    </w:p>
    <w:p w14:paraId="50AE6A19" w14:textId="77777777" w:rsidR="00457C67" w:rsidRDefault="00457C67" w:rsidP="00AB3B3C">
      <w:pPr>
        <w:rPr>
          <w:color w:val="auto"/>
          <w:sz w:val="18"/>
          <w:szCs w:val="18"/>
          <w:shd w:val="clear" w:color="auto" w:fill="FFFFFF"/>
        </w:rPr>
      </w:pPr>
    </w:p>
    <w:p w14:paraId="2AAA6959" w14:textId="77777777" w:rsidR="00457C67" w:rsidRPr="004E45AF" w:rsidRDefault="00457C67" w:rsidP="00457C67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  <w:r w:rsidRPr="004E45AF">
        <w:rPr>
          <w:b/>
          <w:bCs/>
          <w:color w:val="auto"/>
          <w:sz w:val="18"/>
          <w:szCs w:val="18"/>
          <w:u w:val="single"/>
          <w:shd w:val="clear" w:color="auto" w:fill="FFFFFF"/>
        </w:rPr>
        <w:t xml:space="preserve">HMRC – VAT &amp; Self-assessment deferrals </w:t>
      </w:r>
    </w:p>
    <w:p w14:paraId="669837E0" w14:textId="77777777" w:rsidR="00457C67" w:rsidRPr="00AB3B3C" w:rsidRDefault="00457C67" w:rsidP="00457C67">
      <w:pPr>
        <w:rPr>
          <w:color w:val="auto"/>
          <w:sz w:val="18"/>
          <w:szCs w:val="18"/>
          <w:shd w:val="clear" w:color="auto" w:fill="FFFFFF"/>
        </w:rPr>
      </w:pPr>
    </w:p>
    <w:p w14:paraId="78A47439" w14:textId="77777777" w:rsidR="00457C67" w:rsidRPr="00D2345E" w:rsidRDefault="00457C67" w:rsidP="00457C67">
      <w:pPr>
        <w:rPr>
          <w:color w:val="auto"/>
          <w:sz w:val="18"/>
          <w:szCs w:val="18"/>
          <w:shd w:val="clear" w:color="auto" w:fill="FFFFFF"/>
        </w:rPr>
      </w:pPr>
      <w:r w:rsidRPr="00D2345E">
        <w:rPr>
          <w:color w:val="auto"/>
          <w:sz w:val="18"/>
          <w:szCs w:val="18"/>
          <w:shd w:val="clear" w:color="auto" w:fill="FFFFFF"/>
        </w:rPr>
        <w:t>Because of coronavirus you may be able to defer</w:t>
      </w:r>
      <w:r w:rsidRPr="004E45AF">
        <w:rPr>
          <w:color w:val="auto"/>
          <w:sz w:val="18"/>
          <w:szCs w:val="18"/>
          <w:shd w:val="clear" w:color="auto" w:fill="FFFFFF"/>
        </w:rPr>
        <w:t xml:space="preserve"> </w:t>
      </w:r>
      <w:r w:rsidRPr="00D2345E">
        <w:rPr>
          <w:color w:val="auto"/>
          <w:sz w:val="18"/>
          <w:szCs w:val="18"/>
          <w:shd w:val="clear" w:color="auto" w:fill="FFFFFF"/>
        </w:rPr>
        <w:t>some tax payments without paying a penalty. You can:</w:t>
      </w:r>
    </w:p>
    <w:p w14:paraId="580BA578" w14:textId="77777777" w:rsidR="00457C67" w:rsidRPr="00D2345E" w:rsidRDefault="00EC7579" w:rsidP="00457C67">
      <w:pPr>
        <w:numPr>
          <w:ilvl w:val="0"/>
          <w:numId w:val="7"/>
        </w:numPr>
        <w:rPr>
          <w:color w:val="auto"/>
          <w:sz w:val="18"/>
          <w:szCs w:val="18"/>
          <w:shd w:val="clear" w:color="auto" w:fill="FFFFFF"/>
        </w:rPr>
      </w:pPr>
      <w:hyperlink r:id="rId10" w:history="1">
        <w:r w:rsidR="00457C67" w:rsidRPr="00D2345E">
          <w:rPr>
            <w:rStyle w:val="Hyperlink"/>
            <w:sz w:val="18"/>
            <w:szCs w:val="18"/>
            <w:shd w:val="clear" w:color="auto" w:fill="FFFFFF"/>
          </w:rPr>
          <w:t>delay VAT payments</w:t>
        </w:r>
      </w:hyperlink>
      <w:r w:rsidR="00457C67" w:rsidRPr="00D2345E">
        <w:rPr>
          <w:color w:val="auto"/>
          <w:sz w:val="18"/>
          <w:szCs w:val="18"/>
          <w:shd w:val="clear" w:color="auto" w:fill="FFFFFF"/>
        </w:rPr>
        <w:t> due before 30 June 2020 until 31 March 2021</w:t>
      </w:r>
    </w:p>
    <w:p w14:paraId="51D7C2B0" w14:textId="77777777" w:rsidR="00457C67" w:rsidRPr="00D2345E" w:rsidRDefault="00457C67" w:rsidP="00457C67">
      <w:pPr>
        <w:numPr>
          <w:ilvl w:val="0"/>
          <w:numId w:val="7"/>
        </w:numPr>
        <w:rPr>
          <w:color w:val="auto"/>
          <w:sz w:val="18"/>
          <w:szCs w:val="18"/>
          <w:shd w:val="clear" w:color="auto" w:fill="FFFFFF"/>
        </w:rPr>
      </w:pPr>
      <w:r w:rsidRPr="00D2345E">
        <w:rPr>
          <w:color w:val="auto"/>
          <w:sz w:val="18"/>
          <w:szCs w:val="18"/>
          <w:shd w:val="clear" w:color="auto" w:fill="FFFFFF"/>
        </w:rPr>
        <w:t xml:space="preserve">delay your </w:t>
      </w:r>
      <w:r w:rsidRPr="004E45AF">
        <w:rPr>
          <w:color w:val="auto"/>
          <w:sz w:val="18"/>
          <w:szCs w:val="18"/>
          <w:shd w:val="clear" w:color="auto" w:fill="FFFFFF"/>
        </w:rPr>
        <w:t>Self-Assessment</w:t>
      </w:r>
      <w:r w:rsidRPr="00D2345E">
        <w:rPr>
          <w:color w:val="auto"/>
          <w:sz w:val="18"/>
          <w:szCs w:val="18"/>
          <w:shd w:val="clear" w:color="auto" w:fill="FFFFFF"/>
        </w:rPr>
        <w:t> </w:t>
      </w:r>
      <w:hyperlink r:id="rId11" w:history="1">
        <w:r w:rsidRPr="00D2345E">
          <w:rPr>
            <w:rStyle w:val="Hyperlink"/>
            <w:sz w:val="18"/>
            <w:szCs w:val="18"/>
            <w:shd w:val="clear" w:color="auto" w:fill="FFFFFF"/>
          </w:rPr>
          <w:t>payment on account</w:t>
        </w:r>
      </w:hyperlink>
      <w:r w:rsidRPr="00D2345E">
        <w:rPr>
          <w:color w:val="auto"/>
          <w:sz w:val="18"/>
          <w:szCs w:val="18"/>
          <w:shd w:val="clear" w:color="auto" w:fill="FFFFFF"/>
        </w:rPr>
        <w:t> due in July 2020 until 31 January 2021</w:t>
      </w:r>
    </w:p>
    <w:p w14:paraId="5D54A876" w14:textId="77777777" w:rsidR="00457C67" w:rsidRPr="004E45AF" w:rsidRDefault="00457C67" w:rsidP="00457C67">
      <w:pPr>
        <w:rPr>
          <w:color w:val="auto"/>
          <w:sz w:val="18"/>
          <w:szCs w:val="18"/>
          <w:shd w:val="clear" w:color="auto" w:fill="FFFFFF"/>
        </w:rPr>
      </w:pPr>
    </w:p>
    <w:p w14:paraId="13CF9E7F" w14:textId="77777777" w:rsidR="00457C67" w:rsidRPr="00D2345E" w:rsidRDefault="00EC7579" w:rsidP="00457C67">
      <w:pPr>
        <w:rPr>
          <w:color w:val="auto"/>
          <w:sz w:val="18"/>
          <w:szCs w:val="18"/>
          <w:shd w:val="clear" w:color="auto" w:fill="FFFFFF"/>
        </w:rPr>
      </w:pPr>
      <w:hyperlink r:id="rId12" w:history="1">
        <w:r w:rsidR="00457C67" w:rsidRPr="00D2345E">
          <w:rPr>
            <w:rStyle w:val="Hyperlink"/>
            <w:sz w:val="18"/>
            <w:szCs w:val="18"/>
            <w:shd w:val="clear" w:color="auto" w:fill="FFFFFF"/>
          </w:rPr>
          <w:t>Contact the HMRC coronavirus (COVID-19) helpline</w:t>
        </w:r>
      </w:hyperlink>
      <w:r w:rsidR="00457C67" w:rsidRPr="00D2345E">
        <w:rPr>
          <w:color w:val="auto"/>
          <w:sz w:val="18"/>
          <w:szCs w:val="18"/>
          <w:shd w:val="clear" w:color="auto" w:fill="FFFFFF"/>
        </w:rPr>
        <w:t> if you cannot pay any other tax bills because of coronavirus.</w:t>
      </w:r>
    </w:p>
    <w:p w14:paraId="34B00965" w14:textId="37D85831" w:rsidR="00457C67" w:rsidRDefault="00457C67" w:rsidP="00AB3B3C">
      <w:pPr>
        <w:rPr>
          <w:color w:val="auto"/>
          <w:sz w:val="18"/>
          <w:szCs w:val="18"/>
          <w:shd w:val="clear" w:color="auto" w:fill="FFFFFF"/>
        </w:rPr>
      </w:pPr>
    </w:p>
    <w:p w14:paraId="23C15BEC" w14:textId="77777777" w:rsidR="00457C67" w:rsidRDefault="00457C67" w:rsidP="00AB3B3C">
      <w:pPr>
        <w:rPr>
          <w:color w:val="auto"/>
          <w:sz w:val="18"/>
          <w:szCs w:val="18"/>
          <w:shd w:val="clear" w:color="auto" w:fill="FFFFFF"/>
        </w:rPr>
      </w:pPr>
    </w:p>
    <w:p w14:paraId="091200AF" w14:textId="7ACD646F" w:rsidR="004E45AF" w:rsidRPr="004C264B" w:rsidRDefault="004E45AF" w:rsidP="00AB3B3C">
      <w:pPr>
        <w:rPr>
          <w:b/>
          <w:bCs/>
          <w:color w:val="auto"/>
          <w:sz w:val="18"/>
          <w:szCs w:val="18"/>
          <w:shd w:val="clear" w:color="auto" w:fill="FFFFFF"/>
        </w:rPr>
      </w:pPr>
      <w:r w:rsidRPr="004C264B">
        <w:rPr>
          <w:b/>
          <w:bCs/>
          <w:color w:val="auto"/>
          <w:sz w:val="18"/>
          <w:szCs w:val="18"/>
          <w:u w:val="single"/>
          <w:shd w:val="clear" w:color="auto" w:fill="FFFFFF"/>
        </w:rPr>
        <w:t xml:space="preserve">£10K </w:t>
      </w:r>
      <w:r w:rsidR="004C264B" w:rsidRPr="004C264B">
        <w:rPr>
          <w:b/>
          <w:bCs/>
          <w:color w:val="auto"/>
          <w:sz w:val="18"/>
          <w:szCs w:val="18"/>
          <w:u w:val="single"/>
          <w:shd w:val="clear" w:color="auto" w:fill="FFFFFF"/>
        </w:rPr>
        <w:t xml:space="preserve">&amp; £25K </w:t>
      </w:r>
      <w:r w:rsidRPr="004C264B">
        <w:rPr>
          <w:b/>
          <w:bCs/>
          <w:color w:val="auto"/>
          <w:sz w:val="18"/>
          <w:szCs w:val="18"/>
          <w:u w:val="single"/>
          <w:shd w:val="clear" w:color="auto" w:fill="FFFFFF"/>
        </w:rPr>
        <w:t>Small Business Support Grant Scheme</w:t>
      </w:r>
      <w:r w:rsidR="004C264B" w:rsidRPr="004C264B">
        <w:rPr>
          <w:b/>
          <w:bCs/>
          <w:color w:val="auto"/>
          <w:sz w:val="18"/>
          <w:szCs w:val="18"/>
          <w:u w:val="single"/>
          <w:shd w:val="clear" w:color="auto" w:fill="FFFFFF"/>
        </w:rPr>
        <w:t>s</w:t>
      </w:r>
      <w:r w:rsidR="004C264B">
        <w:rPr>
          <w:b/>
          <w:bCs/>
          <w:color w:val="auto"/>
          <w:sz w:val="18"/>
          <w:szCs w:val="18"/>
          <w:shd w:val="clear" w:color="auto" w:fill="FFFFFF"/>
        </w:rPr>
        <w:t xml:space="preserve"> </w:t>
      </w:r>
    </w:p>
    <w:p w14:paraId="7FE2975E" w14:textId="13D3263C" w:rsidR="004C264B" w:rsidRDefault="004C264B" w:rsidP="00AB3B3C">
      <w:pPr>
        <w:rPr>
          <w:color w:val="auto"/>
          <w:sz w:val="18"/>
          <w:szCs w:val="18"/>
          <w:shd w:val="clear" w:color="auto" w:fill="FFFFFF"/>
        </w:rPr>
      </w:pPr>
    </w:p>
    <w:p w14:paraId="5D1D1A3C" w14:textId="71D5EDA8" w:rsidR="004C264B" w:rsidRDefault="00EC7579" w:rsidP="004C264B">
      <w:pPr>
        <w:rPr>
          <w:color w:val="auto"/>
          <w:sz w:val="18"/>
          <w:szCs w:val="18"/>
          <w:shd w:val="clear" w:color="auto" w:fill="FFFFFF"/>
        </w:rPr>
      </w:pPr>
      <w:hyperlink r:id="rId13" w:history="1">
        <w:r w:rsidR="004C264B" w:rsidRPr="004C264B">
          <w:rPr>
            <w:rStyle w:val="Hyperlink"/>
            <w:sz w:val="18"/>
            <w:szCs w:val="18"/>
            <w:shd w:val="clear" w:color="auto" w:fill="FFFFFF"/>
          </w:rPr>
          <w:t>Click here</w:t>
        </w:r>
      </w:hyperlink>
      <w:r w:rsidR="004C264B">
        <w:rPr>
          <w:color w:val="auto"/>
          <w:sz w:val="18"/>
          <w:szCs w:val="18"/>
          <w:shd w:val="clear" w:color="auto" w:fill="FFFFFF"/>
        </w:rPr>
        <w:t xml:space="preserve"> </w:t>
      </w:r>
      <w:r w:rsidR="004C264B" w:rsidRPr="00AB3B3C">
        <w:rPr>
          <w:color w:val="auto"/>
          <w:sz w:val="18"/>
          <w:szCs w:val="18"/>
          <w:shd w:val="clear" w:color="auto" w:fill="FFFFFF"/>
        </w:rPr>
        <w:t xml:space="preserve">for </w:t>
      </w:r>
      <w:r w:rsidR="004C264B">
        <w:rPr>
          <w:color w:val="auto"/>
          <w:sz w:val="18"/>
          <w:szCs w:val="18"/>
          <w:shd w:val="clear" w:color="auto" w:fill="FFFFFF"/>
        </w:rPr>
        <w:t>NI Business Information about the above.</w:t>
      </w:r>
    </w:p>
    <w:p w14:paraId="13FE5C6C" w14:textId="254EB407" w:rsidR="00AB3B3C" w:rsidRDefault="00AB3B3C" w:rsidP="00AB3B3C">
      <w:pPr>
        <w:rPr>
          <w:color w:val="auto"/>
          <w:sz w:val="18"/>
          <w:szCs w:val="18"/>
          <w:shd w:val="clear" w:color="auto" w:fill="FFFFFF"/>
        </w:rPr>
      </w:pPr>
    </w:p>
    <w:p w14:paraId="3170C6CE" w14:textId="77777777" w:rsidR="007452E2" w:rsidRPr="004E45AF" w:rsidRDefault="007452E2" w:rsidP="00AB3B3C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</w:p>
    <w:p w14:paraId="756CA0E3" w14:textId="10A08D05" w:rsidR="004E45AF" w:rsidRPr="007452E2" w:rsidRDefault="007452E2" w:rsidP="004E45AF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  <w:r w:rsidRPr="007452E2">
        <w:rPr>
          <w:b/>
          <w:bCs/>
          <w:color w:val="auto"/>
          <w:sz w:val="18"/>
          <w:szCs w:val="18"/>
          <w:u w:val="single"/>
          <w:shd w:val="clear" w:color="auto" w:fill="FFFFFF"/>
        </w:rPr>
        <w:t xml:space="preserve">General UK Government Resources </w:t>
      </w:r>
    </w:p>
    <w:p w14:paraId="63650A11" w14:textId="77777777" w:rsidR="004E45AF" w:rsidRPr="004E45AF" w:rsidRDefault="004E45AF" w:rsidP="004E45AF">
      <w:pPr>
        <w:rPr>
          <w:color w:val="auto"/>
          <w:sz w:val="18"/>
          <w:szCs w:val="18"/>
          <w:shd w:val="clear" w:color="auto" w:fill="FFFFFF"/>
        </w:rPr>
      </w:pPr>
    </w:p>
    <w:p w14:paraId="364013B4" w14:textId="10E95D9D" w:rsidR="004E45AF" w:rsidRDefault="004E45AF" w:rsidP="004E45AF">
      <w:pPr>
        <w:rPr>
          <w:color w:val="auto"/>
          <w:sz w:val="18"/>
          <w:szCs w:val="18"/>
          <w:shd w:val="clear" w:color="auto" w:fill="FFFFFF"/>
        </w:rPr>
      </w:pPr>
      <w:r w:rsidRPr="004E45AF">
        <w:rPr>
          <w:color w:val="auto"/>
          <w:sz w:val="18"/>
          <w:szCs w:val="18"/>
          <w:shd w:val="clear" w:color="auto" w:fill="FFFFFF"/>
        </w:rPr>
        <w:t xml:space="preserve">General Government guidance to assist employers, businesses and their staff in addressing COVID-19 – </w:t>
      </w:r>
      <w:hyperlink r:id="rId14" w:history="1">
        <w:r w:rsidRPr="004E45AF">
          <w:rPr>
            <w:rStyle w:val="Hyperlink"/>
            <w:sz w:val="18"/>
            <w:szCs w:val="18"/>
            <w:shd w:val="clear" w:color="auto" w:fill="FFFFFF"/>
          </w:rPr>
          <w:t>click here.</w:t>
        </w:r>
      </w:hyperlink>
      <w:r w:rsidRPr="004E45AF">
        <w:rPr>
          <w:color w:val="auto"/>
          <w:sz w:val="18"/>
          <w:szCs w:val="18"/>
          <w:shd w:val="clear" w:color="auto" w:fill="FFFFFF"/>
        </w:rPr>
        <w:t xml:space="preserve"> </w:t>
      </w:r>
    </w:p>
    <w:p w14:paraId="63B9096E" w14:textId="4CABA00B" w:rsidR="005A2BBC" w:rsidRDefault="005A2BBC" w:rsidP="004E45AF">
      <w:pPr>
        <w:rPr>
          <w:color w:val="auto"/>
          <w:sz w:val="18"/>
          <w:szCs w:val="18"/>
          <w:shd w:val="clear" w:color="auto" w:fill="FFFFFF"/>
        </w:rPr>
      </w:pPr>
    </w:p>
    <w:p w14:paraId="6F27B317" w14:textId="39135F78" w:rsidR="005A2BBC" w:rsidRPr="005A2BBC" w:rsidRDefault="00EC7579" w:rsidP="004E45AF">
      <w:pPr>
        <w:rPr>
          <w:color w:val="auto"/>
          <w:sz w:val="18"/>
          <w:szCs w:val="18"/>
          <w:shd w:val="clear" w:color="auto" w:fill="FFFFFF"/>
        </w:rPr>
      </w:pPr>
      <w:hyperlink r:id="rId15" w:history="1">
        <w:r w:rsidR="005A2BBC" w:rsidRPr="005A2BBC">
          <w:rPr>
            <w:rStyle w:val="Hyperlink"/>
            <w:sz w:val="18"/>
            <w:szCs w:val="18"/>
            <w:shd w:val="clear" w:color="auto" w:fill="FFFFFF"/>
          </w:rPr>
          <w:t>Claim back Statutory Sick Pay paid to employees due to coronavirus (COVID-19)</w:t>
        </w:r>
      </w:hyperlink>
    </w:p>
    <w:p w14:paraId="77A5256B" w14:textId="3218399D" w:rsidR="00C44661" w:rsidRDefault="00C44661" w:rsidP="00426980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</w:p>
    <w:p w14:paraId="666710DA" w14:textId="5032AD85" w:rsidR="00EC7579" w:rsidRPr="00EC7579" w:rsidRDefault="00EC7579" w:rsidP="00426980">
      <w:pPr>
        <w:rPr>
          <w:color w:val="auto"/>
          <w:sz w:val="18"/>
          <w:szCs w:val="18"/>
          <w:shd w:val="clear" w:color="auto" w:fill="FFFFFF"/>
        </w:rPr>
      </w:pPr>
      <w:r w:rsidRPr="00EC7579">
        <w:rPr>
          <w:color w:val="auto"/>
          <w:sz w:val="18"/>
          <w:szCs w:val="18"/>
          <w:shd w:val="clear" w:color="auto" w:fill="FFFFFF"/>
        </w:rPr>
        <w:t xml:space="preserve">The Government has also released guidance for </w:t>
      </w:r>
      <w:r>
        <w:rPr>
          <w:color w:val="auto"/>
          <w:sz w:val="18"/>
          <w:szCs w:val="18"/>
          <w:shd w:val="clear" w:color="auto" w:fill="FFFFFF"/>
        </w:rPr>
        <w:t xml:space="preserve">the </w:t>
      </w:r>
      <w:r w:rsidRPr="00EC7579">
        <w:rPr>
          <w:color w:val="auto"/>
          <w:sz w:val="18"/>
          <w:szCs w:val="18"/>
          <w:shd w:val="clear" w:color="auto" w:fill="FFFFFF"/>
        </w:rPr>
        <w:t>Charit</w:t>
      </w:r>
      <w:r>
        <w:rPr>
          <w:color w:val="auto"/>
          <w:sz w:val="18"/>
          <w:szCs w:val="18"/>
          <w:shd w:val="clear" w:color="auto" w:fill="FFFFFF"/>
        </w:rPr>
        <w:t>y Sector</w:t>
      </w:r>
      <w:r w:rsidRPr="00EC7579">
        <w:rPr>
          <w:color w:val="auto"/>
          <w:sz w:val="18"/>
          <w:szCs w:val="18"/>
          <w:shd w:val="clear" w:color="auto" w:fill="FFFFFF"/>
        </w:rPr>
        <w:t xml:space="preserve"> – </w:t>
      </w:r>
      <w:hyperlink r:id="rId16" w:history="1">
        <w:r w:rsidRPr="00EC7579">
          <w:rPr>
            <w:rStyle w:val="Hyperlink"/>
            <w:sz w:val="18"/>
            <w:szCs w:val="18"/>
            <w:shd w:val="clear" w:color="auto" w:fill="FFFFFF"/>
          </w:rPr>
          <w:t>here.</w:t>
        </w:r>
      </w:hyperlink>
      <w:r w:rsidRPr="00EC7579">
        <w:rPr>
          <w:color w:val="auto"/>
          <w:sz w:val="18"/>
          <w:szCs w:val="18"/>
          <w:shd w:val="clear" w:color="auto" w:fill="FFFFFF"/>
        </w:rPr>
        <w:t xml:space="preserve"> </w:t>
      </w:r>
    </w:p>
    <w:p w14:paraId="2D4568A1" w14:textId="77777777" w:rsidR="00EC7579" w:rsidRPr="00EC7579" w:rsidRDefault="00EC7579" w:rsidP="00426980">
      <w:pPr>
        <w:rPr>
          <w:color w:val="auto"/>
          <w:sz w:val="18"/>
          <w:szCs w:val="18"/>
          <w:u w:val="single"/>
          <w:shd w:val="clear" w:color="auto" w:fill="FFFFFF"/>
        </w:rPr>
      </w:pPr>
    </w:p>
    <w:p w14:paraId="57E6D550" w14:textId="77777777" w:rsidR="005A2BBC" w:rsidRPr="004E45AF" w:rsidRDefault="005A2BBC" w:rsidP="00426980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</w:p>
    <w:p w14:paraId="5E412314" w14:textId="6844C5C8" w:rsidR="002F1758" w:rsidRPr="004E45AF" w:rsidRDefault="007452E2" w:rsidP="00426980">
      <w:pPr>
        <w:rPr>
          <w:b/>
          <w:bCs/>
          <w:color w:val="auto"/>
          <w:sz w:val="18"/>
          <w:szCs w:val="18"/>
          <w:u w:val="single"/>
          <w:shd w:val="clear" w:color="auto" w:fill="FFFFFF"/>
        </w:rPr>
      </w:pPr>
      <w:r>
        <w:rPr>
          <w:b/>
          <w:bCs/>
          <w:color w:val="auto"/>
          <w:sz w:val="18"/>
          <w:szCs w:val="18"/>
          <w:u w:val="single"/>
          <w:shd w:val="clear" w:color="auto" w:fill="FFFFFF"/>
        </w:rPr>
        <w:t>Health &amp; Wellbeing</w:t>
      </w:r>
    </w:p>
    <w:p w14:paraId="4006275D" w14:textId="77777777" w:rsidR="002F1758" w:rsidRPr="004E45AF" w:rsidRDefault="002F1758" w:rsidP="00426980">
      <w:pPr>
        <w:rPr>
          <w:color w:val="auto"/>
          <w:sz w:val="18"/>
          <w:szCs w:val="18"/>
          <w:shd w:val="clear" w:color="auto" w:fill="FFFFFF"/>
        </w:rPr>
      </w:pPr>
    </w:p>
    <w:p w14:paraId="4B07AF4B" w14:textId="5990A23A" w:rsidR="00C27E8F" w:rsidRPr="00C27E8F" w:rsidRDefault="00EC7579" w:rsidP="00C27E8F">
      <w:pPr>
        <w:pStyle w:val="ListParagraph"/>
        <w:numPr>
          <w:ilvl w:val="0"/>
          <w:numId w:val="8"/>
        </w:numPr>
        <w:tabs>
          <w:tab w:val="center" w:pos="4513"/>
        </w:tabs>
        <w:rPr>
          <w:color w:val="auto"/>
          <w:sz w:val="18"/>
          <w:szCs w:val="18"/>
          <w:shd w:val="clear" w:color="auto" w:fill="FFFFFF"/>
        </w:rPr>
      </w:pPr>
      <w:hyperlink r:id="rId17" w:history="1">
        <w:r w:rsidR="00C27E8F" w:rsidRPr="00C27E8F">
          <w:rPr>
            <w:rStyle w:val="Hyperlink"/>
            <w:sz w:val="18"/>
            <w:szCs w:val="18"/>
            <w:shd w:val="clear" w:color="auto" w:fill="FFFFFF"/>
          </w:rPr>
          <w:t>Department for Health</w:t>
        </w:r>
      </w:hyperlink>
      <w:r w:rsidR="00C27E8F" w:rsidRPr="00C27E8F">
        <w:rPr>
          <w:color w:val="auto"/>
          <w:sz w:val="18"/>
          <w:szCs w:val="18"/>
          <w:shd w:val="clear" w:color="auto" w:fill="FFFFFF"/>
        </w:rPr>
        <w:t xml:space="preserve"> advice.  </w:t>
      </w:r>
    </w:p>
    <w:p w14:paraId="2F30603D" w14:textId="77777777" w:rsidR="00C27E8F" w:rsidRDefault="00C27E8F" w:rsidP="00C27E8F">
      <w:pPr>
        <w:tabs>
          <w:tab w:val="center" w:pos="4513"/>
        </w:tabs>
        <w:rPr>
          <w:color w:val="auto"/>
          <w:sz w:val="18"/>
          <w:szCs w:val="18"/>
          <w:shd w:val="clear" w:color="auto" w:fill="FFFFFF"/>
        </w:rPr>
      </w:pPr>
    </w:p>
    <w:p w14:paraId="7C525E48" w14:textId="0D902D95" w:rsidR="00C27E8F" w:rsidRDefault="00EC7579" w:rsidP="00426980">
      <w:pPr>
        <w:pStyle w:val="ListParagraph"/>
        <w:numPr>
          <w:ilvl w:val="0"/>
          <w:numId w:val="8"/>
        </w:numPr>
        <w:tabs>
          <w:tab w:val="center" w:pos="4513"/>
        </w:tabs>
        <w:rPr>
          <w:color w:val="auto"/>
          <w:sz w:val="18"/>
          <w:szCs w:val="18"/>
          <w:shd w:val="clear" w:color="auto" w:fill="FFFFFF"/>
        </w:rPr>
      </w:pPr>
      <w:hyperlink r:id="rId18" w:history="1">
        <w:r w:rsidR="004E45AF" w:rsidRPr="00C27E8F">
          <w:rPr>
            <w:rStyle w:val="Hyperlink"/>
            <w:sz w:val="18"/>
            <w:szCs w:val="18"/>
            <w:shd w:val="clear" w:color="auto" w:fill="FFFFFF"/>
          </w:rPr>
          <w:t>NHS advice</w:t>
        </w:r>
      </w:hyperlink>
      <w:r w:rsidR="004E45AF" w:rsidRPr="00C27E8F">
        <w:rPr>
          <w:color w:val="auto"/>
          <w:sz w:val="18"/>
          <w:szCs w:val="18"/>
          <w:shd w:val="clear" w:color="auto" w:fill="FFFFFF"/>
        </w:rPr>
        <w:t>: for coronavirus information.</w:t>
      </w:r>
      <w:r w:rsidR="00C27E8F" w:rsidRPr="00C27E8F">
        <w:rPr>
          <w:color w:val="auto"/>
          <w:sz w:val="18"/>
          <w:szCs w:val="18"/>
          <w:shd w:val="clear" w:color="auto" w:fill="FFFFFF"/>
        </w:rPr>
        <w:tab/>
      </w:r>
    </w:p>
    <w:p w14:paraId="7EF7DC80" w14:textId="77777777" w:rsidR="00C27E8F" w:rsidRPr="00C27E8F" w:rsidRDefault="00C27E8F" w:rsidP="00C27E8F">
      <w:pPr>
        <w:pStyle w:val="ListParagraph"/>
        <w:rPr>
          <w:color w:val="auto"/>
          <w:sz w:val="18"/>
          <w:szCs w:val="18"/>
          <w:shd w:val="clear" w:color="auto" w:fill="FFFFFF"/>
        </w:rPr>
      </w:pPr>
    </w:p>
    <w:p w14:paraId="79136091" w14:textId="3980F4F6" w:rsidR="00F476C6" w:rsidRDefault="004E45AF" w:rsidP="00426980">
      <w:pPr>
        <w:pStyle w:val="ListParagraph"/>
        <w:numPr>
          <w:ilvl w:val="0"/>
          <w:numId w:val="8"/>
        </w:numPr>
        <w:tabs>
          <w:tab w:val="center" w:pos="4513"/>
        </w:tabs>
        <w:rPr>
          <w:color w:val="auto"/>
          <w:sz w:val="18"/>
          <w:szCs w:val="18"/>
          <w:shd w:val="clear" w:color="auto" w:fill="FFFFFF"/>
        </w:rPr>
      </w:pPr>
      <w:r w:rsidRPr="00C27E8F">
        <w:rPr>
          <w:color w:val="auto"/>
          <w:sz w:val="18"/>
          <w:szCs w:val="18"/>
          <w:shd w:val="clear" w:color="auto" w:fill="FFFFFF"/>
        </w:rPr>
        <w:t xml:space="preserve">If you are feeling under pressure from the financial and emotional burden brought on by the coronavirus situation, support networks are available including </w:t>
      </w:r>
      <w:hyperlink r:id="rId19" w:history="1">
        <w:r w:rsidRPr="00C27E8F">
          <w:rPr>
            <w:rStyle w:val="Hyperlink"/>
            <w:sz w:val="18"/>
            <w:szCs w:val="18"/>
            <w:shd w:val="clear" w:color="auto" w:fill="FFFFFF"/>
          </w:rPr>
          <w:t>Mind</w:t>
        </w:r>
      </w:hyperlink>
      <w:r w:rsidRPr="00C27E8F">
        <w:rPr>
          <w:color w:val="auto"/>
          <w:sz w:val="18"/>
          <w:szCs w:val="18"/>
          <w:shd w:val="clear" w:color="auto" w:fill="FFFFFF"/>
        </w:rPr>
        <w:t xml:space="preserve"> and the </w:t>
      </w:r>
      <w:hyperlink r:id="rId20" w:history="1">
        <w:r w:rsidRPr="00C27E8F">
          <w:rPr>
            <w:rStyle w:val="Hyperlink"/>
            <w:sz w:val="18"/>
            <w:szCs w:val="18"/>
            <w:shd w:val="clear" w:color="auto" w:fill="FFFFFF"/>
          </w:rPr>
          <w:t>Samaritans</w:t>
        </w:r>
      </w:hyperlink>
      <w:r w:rsidRPr="00C27E8F">
        <w:rPr>
          <w:color w:val="auto"/>
          <w:sz w:val="18"/>
          <w:szCs w:val="18"/>
          <w:shd w:val="clear" w:color="auto" w:fill="FFFFFF"/>
        </w:rPr>
        <w:t>.</w:t>
      </w:r>
      <w:r w:rsidR="00D525D8">
        <w:rPr>
          <w:color w:val="auto"/>
          <w:sz w:val="18"/>
          <w:szCs w:val="18"/>
          <w:shd w:val="clear" w:color="auto" w:fill="FFFFFF"/>
        </w:rPr>
        <w:t>4</w:t>
      </w:r>
    </w:p>
    <w:p w14:paraId="412DEEE5" w14:textId="77777777" w:rsidR="00D525D8" w:rsidRPr="00D525D8" w:rsidRDefault="00D525D8" w:rsidP="00D525D8">
      <w:pPr>
        <w:pStyle w:val="ListParagraph"/>
        <w:rPr>
          <w:color w:val="auto"/>
          <w:sz w:val="18"/>
          <w:szCs w:val="18"/>
          <w:shd w:val="clear" w:color="auto" w:fill="FFFFFF"/>
        </w:rPr>
      </w:pPr>
    </w:p>
    <w:p w14:paraId="272E86AE" w14:textId="0AE8F08E" w:rsidR="00426980" w:rsidRPr="00EC7579" w:rsidRDefault="00D525D8" w:rsidP="00634734">
      <w:pPr>
        <w:pStyle w:val="ListParagraph"/>
        <w:numPr>
          <w:ilvl w:val="0"/>
          <w:numId w:val="8"/>
        </w:numPr>
        <w:tabs>
          <w:tab w:val="center" w:pos="4513"/>
        </w:tabs>
        <w:rPr>
          <w:color w:val="auto"/>
          <w:sz w:val="18"/>
          <w:szCs w:val="18"/>
          <w:shd w:val="clear" w:color="auto" w:fill="FFFFFF"/>
        </w:rPr>
      </w:pPr>
      <w:r>
        <w:rPr>
          <w:color w:val="auto"/>
          <w:sz w:val="18"/>
          <w:szCs w:val="18"/>
          <w:shd w:val="clear" w:color="auto" w:fill="FFFFFF"/>
        </w:rPr>
        <w:t xml:space="preserve">COVID – 19 &amp; Anxiety – </w:t>
      </w:r>
      <w:hyperlink r:id="rId21" w:history="1">
        <w:r w:rsidRPr="00D525D8">
          <w:rPr>
            <w:rStyle w:val="Hyperlink"/>
            <w:sz w:val="18"/>
            <w:szCs w:val="18"/>
            <w:shd w:val="clear" w:color="auto" w:fill="FFFFFF"/>
          </w:rPr>
          <w:t>7 steps to help improve your mental health</w:t>
        </w:r>
      </w:hyperlink>
      <w:r>
        <w:rPr>
          <w:color w:val="auto"/>
          <w:sz w:val="18"/>
          <w:szCs w:val="18"/>
          <w:shd w:val="clear" w:color="auto" w:fill="FFFFFF"/>
        </w:rPr>
        <w:t>, by Action Mental Health</w:t>
      </w:r>
      <w:r w:rsidR="00EC7579">
        <w:rPr>
          <w:color w:val="auto"/>
          <w:sz w:val="18"/>
          <w:szCs w:val="18"/>
          <w:shd w:val="clear" w:color="auto" w:fill="FFFFFF"/>
        </w:rPr>
        <w:t>.</w:t>
      </w:r>
    </w:p>
    <w:p w14:paraId="0C11CA9B" w14:textId="5657B2A9" w:rsidR="00B05951" w:rsidRDefault="00B05951" w:rsidP="00B05951"/>
    <w:sectPr w:rsidR="00B05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0078"/>
    <w:multiLevelType w:val="multilevel"/>
    <w:tmpl w:val="50B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1DCA"/>
    <w:multiLevelType w:val="hybridMultilevel"/>
    <w:tmpl w:val="FB06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8B3C7A"/>
    <w:multiLevelType w:val="multilevel"/>
    <w:tmpl w:val="BF8AB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C15DA"/>
    <w:multiLevelType w:val="hybridMultilevel"/>
    <w:tmpl w:val="F984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5D4"/>
    <w:multiLevelType w:val="hybridMultilevel"/>
    <w:tmpl w:val="935A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6B7C"/>
    <w:multiLevelType w:val="hybridMultilevel"/>
    <w:tmpl w:val="847C2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30570"/>
    <w:multiLevelType w:val="multilevel"/>
    <w:tmpl w:val="BF8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E77BF"/>
    <w:multiLevelType w:val="hybridMultilevel"/>
    <w:tmpl w:val="660AE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A9"/>
    <w:rsid w:val="00014E55"/>
    <w:rsid w:val="00034A21"/>
    <w:rsid w:val="0004258C"/>
    <w:rsid w:val="00094ABB"/>
    <w:rsid w:val="0014796E"/>
    <w:rsid w:val="001B1439"/>
    <w:rsid w:val="00205CD7"/>
    <w:rsid w:val="00235712"/>
    <w:rsid w:val="002F1758"/>
    <w:rsid w:val="003501EF"/>
    <w:rsid w:val="00374278"/>
    <w:rsid w:val="00391BF6"/>
    <w:rsid w:val="003F7EEA"/>
    <w:rsid w:val="00426980"/>
    <w:rsid w:val="00433597"/>
    <w:rsid w:val="0045476C"/>
    <w:rsid w:val="00457C67"/>
    <w:rsid w:val="004831F5"/>
    <w:rsid w:val="00490C31"/>
    <w:rsid w:val="004C264B"/>
    <w:rsid w:val="004E45AF"/>
    <w:rsid w:val="005511A9"/>
    <w:rsid w:val="005A2BBC"/>
    <w:rsid w:val="00624D0E"/>
    <w:rsid w:val="006300FB"/>
    <w:rsid w:val="00634734"/>
    <w:rsid w:val="00676684"/>
    <w:rsid w:val="006C557C"/>
    <w:rsid w:val="006D0A74"/>
    <w:rsid w:val="007452E2"/>
    <w:rsid w:val="00782E5C"/>
    <w:rsid w:val="00830BE6"/>
    <w:rsid w:val="00837C42"/>
    <w:rsid w:val="008C6B24"/>
    <w:rsid w:val="009013AE"/>
    <w:rsid w:val="00940CE6"/>
    <w:rsid w:val="00A56115"/>
    <w:rsid w:val="00A8020C"/>
    <w:rsid w:val="00A8739F"/>
    <w:rsid w:val="00AB0052"/>
    <w:rsid w:val="00AB3B3C"/>
    <w:rsid w:val="00AC7FB4"/>
    <w:rsid w:val="00B05951"/>
    <w:rsid w:val="00B17619"/>
    <w:rsid w:val="00B50D8B"/>
    <w:rsid w:val="00B96C02"/>
    <w:rsid w:val="00BA1498"/>
    <w:rsid w:val="00BA40CE"/>
    <w:rsid w:val="00C27E8F"/>
    <w:rsid w:val="00C44661"/>
    <w:rsid w:val="00C605F4"/>
    <w:rsid w:val="00CF3CB5"/>
    <w:rsid w:val="00D012F9"/>
    <w:rsid w:val="00D2345E"/>
    <w:rsid w:val="00D525D8"/>
    <w:rsid w:val="00D93EF9"/>
    <w:rsid w:val="00EA4593"/>
    <w:rsid w:val="00EC7579"/>
    <w:rsid w:val="00ED65FF"/>
    <w:rsid w:val="00EF11B0"/>
    <w:rsid w:val="00F217B7"/>
    <w:rsid w:val="00F476C6"/>
    <w:rsid w:val="00FB66E8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C268"/>
  <w15:chartTrackingRefBased/>
  <w15:docId w15:val="{B418A1EE-21B6-4961-BFDD-BEF58675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Arial"/>
        <w:color w:val="000000" w:themeColor="text1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6B24"/>
    <w:rPr>
      <w:b/>
      <w:bCs/>
    </w:rPr>
  </w:style>
  <w:style w:type="character" w:styleId="Hyperlink">
    <w:name w:val="Hyperlink"/>
    <w:basedOn w:val="DefaultParagraphFont"/>
    <w:uiPriority w:val="99"/>
    <w:unhideWhenUsed/>
    <w:rsid w:val="00FE6EB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7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880092/Coronavirus_Job_Retention_Scheme_step_by_step_guide_for_employers.pdf" TargetMode="External"/><Relationship Id="rId13" Type="http://schemas.openxmlformats.org/officeDocument/2006/relationships/hyperlink" Target="https://www.nibusinessinfo.co.uk/content/coronavirus-business-support-grant-schemes" TargetMode="External"/><Relationship Id="rId18" Type="http://schemas.openxmlformats.org/officeDocument/2006/relationships/hyperlink" Target="https://www.nhs.uk/conditions/coronavirus-covid-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h.org.uk/news/covid-19-and-anxiety-7-steps-to-help-improve-your-mental-health-amh-menssana/" TargetMode="External"/><Relationship Id="rId7" Type="http://schemas.openxmlformats.org/officeDocument/2006/relationships/hyperlink" Target="https://www.gov.uk/guidance/claim-for-wage-costs-through-the-coronavirus-job-retention-scheme" TargetMode="External"/><Relationship Id="rId12" Type="http://schemas.openxmlformats.org/officeDocument/2006/relationships/hyperlink" Target="https://www.gov.uk/government/organisations/hm-revenue-customs/contact/coronavirus-covid-19-helpline" TargetMode="External"/><Relationship Id="rId17" Type="http://schemas.openxmlformats.org/officeDocument/2006/relationships/hyperlink" Target="https://www.health-ni.gov.uk/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uidance/coronavirus-covid-19-guidance-for-the-charity-sector" TargetMode="External"/><Relationship Id="rId20" Type="http://schemas.openxmlformats.org/officeDocument/2006/relationships/hyperlink" Target="https://www.samaritan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itish-business-bank.co.uk/ourpartners/coronavirus-business-interruption-loan-scheme-cbils/" TargetMode="External"/><Relationship Id="rId11" Type="http://schemas.openxmlformats.org/officeDocument/2006/relationships/hyperlink" Target="https://www.gov.uk/understand-self-assessment-bill/payments-on-account" TargetMode="External"/><Relationship Id="rId5" Type="http://schemas.openxmlformats.org/officeDocument/2006/relationships/hyperlink" Target="https://www.british-business-bank.co.uk/ourpartners/coronavirus-business-interruption-loan-scheme-cbils/accredited-lenders/" TargetMode="External"/><Relationship Id="rId15" Type="http://schemas.openxmlformats.org/officeDocument/2006/relationships/hyperlink" Target="https://www.gov.uk/guidance/claim-back-statutory-sick-pay-paid-to-employees-due-to-coronavirus-covid-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deferral-of-vat-payments-due-to-coronavirus-covid-19" TargetMode="External"/><Relationship Id="rId19" Type="http://schemas.openxmlformats.org/officeDocument/2006/relationships/hyperlink" Target="https://www.mind.org.uk/information-support/coronavirus/coronavirus-and-your-wellbe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guidance-to-employers-and-businesses-about-covid-19/covid-19-support-for-businesses" TargetMode="External"/><Relationship Id="rId14" Type="http://schemas.openxmlformats.org/officeDocument/2006/relationships/hyperlink" Target="https://www.gov.uk/government/publications/guidance-to-employers-and-businesses-about-covid-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Drumm (Cavanagh Kelly)</dc:creator>
  <cp:keywords/>
  <dc:description/>
  <cp:lastModifiedBy>Michael Drumm (Cavanagh Kelly)</cp:lastModifiedBy>
  <cp:revision>16</cp:revision>
  <cp:lastPrinted>2020-04-18T10:00:00Z</cp:lastPrinted>
  <dcterms:created xsi:type="dcterms:W3CDTF">2020-04-18T10:30:00Z</dcterms:created>
  <dcterms:modified xsi:type="dcterms:W3CDTF">2020-04-18T11:50:00Z</dcterms:modified>
</cp:coreProperties>
</file>